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DA0" w:rsidRPr="005C2DA0" w:rsidRDefault="005C2DA0" w:rsidP="005C2DA0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</w:rPr>
      </w:pPr>
      <w:r w:rsidRPr="005C2DA0">
        <w:rPr>
          <w:noProof/>
          <w:color w:val="000000"/>
        </w:rPr>
        <w:drawing>
          <wp:inline distT="0" distB="0" distL="0" distR="0" wp14:anchorId="26DA0CF3" wp14:editId="162F83A6">
            <wp:extent cx="568325" cy="765810"/>
            <wp:effectExtent l="0" t="0" r="3175" b="0"/>
            <wp:docPr id="1" name="Рисунок 1" descr="gerb 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DA0" w:rsidRPr="005C2DA0" w:rsidRDefault="005C2DA0" w:rsidP="005C2DA0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</w:rPr>
      </w:pPr>
      <w:r w:rsidRPr="005C2DA0">
        <w:rPr>
          <w:color w:val="000000"/>
        </w:rPr>
        <w:t>УКРАЇНА</w:t>
      </w:r>
      <w:r w:rsidRPr="005C2DA0">
        <w:rPr>
          <w:color w:val="555555"/>
        </w:rPr>
        <w:br/>
      </w:r>
      <w:r w:rsidRPr="005C2DA0">
        <w:rPr>
          <w:color w:val="000000"/>
        </w:rPr>
        <w:t>ТАЛАЛАЇВСЬКА РАЙОННА РАДА</w:t>
      </w:r>
      <w:r w:rsidRPr="005C2DA0">
        <w:rPr>
          <w:color w:val="555555"/>
        </w:rPr>
        <w:br/>
      </w:r>
      <w:r w:rsidRPr="005C2DA0">
        <w:rPr>
          <w:color w:val="000000"/>
        </w:rPr>
        <w:t xml:space="preserve">Ч Е Р Н І Г І В С Ь К О Ї </w:t>
      </w:r>
      <w:proofErr w:type="gramStart"/>
      <w:r w:rsidRPr="005C2DA0">
        <w:rPr>
          <w:color w:val="000000"/>
        </w:rPr>
        <w:t>О</w:t>
      </w:r>
      <w:proofErr w:type="gramEnd"/>
      <w:r w:rsidRPr="005C2DA0">
        <w:rPr>
          <w:color w:val="000000"/>
        </w:rPr>
        <w:t xml:space="preserve"> Б Л А С Т І</w:t>
      </w:r>
      <w:r w:rsidRPr="005C2DA0">
        <w:rPr>
          <w:color w:val="555555"/>
        </w:rPr>
        <w:br/>
      </w:r>
      <w:r w:rsidRPr="005C2DA0">
        <w:rPr>
          <w:color w:val="000000"/>
        </w:rPr>
        <w:t>(</w:t>
      </w:r>
      <w:proofErr w:type="spellStart"/>
      <w:r w:rsidRPr="005C2DA0">
        <w:rPr>
          <w:color w:val="000000"/>
        </w:rPr>
        <w:t>двадцять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п’ята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сесія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сьомого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скликання</w:t>
      </w:r>
      <w:proofErr w:type="spellEnd"/>
      <w:r w:rsidRPr="005C2DA0">
        <w:rPr>
          <w:color w:val="000000"/>
        </w:rPr>
        <w:t>)</w:t>
      </w:r>
    </w:p>
    <w:p w:rsidR="005C2DA0" w:rsidRPr="005C2DA0" w:rsidRDefault="005C2DA0" w:rsidP="005C2DA0">
      <w:pPr>
        <w:pStyle w:val="a3"/>
        <w:shd w:val="clear" w:color="auto" w:fill="FFFFFF"/>
        <w:spacing w:before="240" w:beforeAutospacing="0" w:after="480" w:afterAutospacing="0"/>
        <w:jc w:val="center"/>
        <w:rPr>
          <w:color w:val="555555"/>
        </w:rPr>
      </w:pPr>
      <w:r w:rsidRPr="005C2DA0">
        <w:rPr>
          <w:color w:val="000000"/>
        </w:rPr>
        <w:t xml:space="preserve">Р І Ш Е Н </w:t>
      </w:r>
      <w:proofErr w:type="spellStart"/>
      <w:proofErr w:type="gramStart"/>
      <w:r w:rsidRPr="005C2DA0">
        <w:rPr>
          <w:color w:val="000000"/>
        </w:rPr>
        <w:t>Н</w:t>
      </w:r>
      <w:proofErr w:type="spellEnd"/>
      <w:proofErr w:type="gramEnd"/>
      <w:r w:rsidRPr="005C2DA0">
        <w:rPr>
          <w:color w:val="000000"/>
        </w:rPr>
        <w:t xml:space="preserve"> Я</w:t>
      </w:r>
    </w:p>
    <w:p w:rsidR="005C2DA0" w:rsidRPr="005C2DA0" w:rsidRDefault="005C2DA0" w:rsidP="005C2DA0">
      <w:pPr>
        <w:pStyle w:val="a3"/>
        <w:shd w:val="clear" w:color="auto" w:fill="FFFFFF"/>
        <w:spacing w:before="240" w:beforeAutospacing="0" w:after="480" w:afterAutospacing="0"/>
        <w:rPr>
          <w:color w:val="555555"/>
        </w:rPr>
      </w:pPr>
      <w:proofErr w:type="spellStart"/>
      <w:r w:rsidRPr="005C2DA0">
        <w:rPr>
          <w:color w:val="000000"/>
        </w:rPr>
        <w:t>від</w:t>
      </w:r>
      <w:proofErr w:type="spellEnd"/>
      <w:r w:rsidRPr="005C2DA0">
        <w:rPr>
          <w:color w:val="000000"/>
        </w:rPr>
        <w:t xml:space="preserve"> 21 </w:t>
      </w:r>
      <w:proofErr w:type="gramStart"/>
      <w:r w:rsidRPr="005C2DA0">
        <w:rPr>
          <w:color w:val="000000"/>
        </w:rPr>
        <w:t>лютого</w:t>
      </w:r>
      <w:proofErr w:type="gramEnd"/>
      <w:r w:rsidRPr="005C2DA0">
        <w:rPr>
          <w:color w:val="000000"/>
        </w:rPr>
        <w:t xml:space="preserve"> 2019 року     № 10-25/VІІ</w:t>
      </w:r>
      <w:bookmarkStart w:id="0" w:name="_GoBack"/>
      <w:bookmarkEnd w:id="0"/>
      <w:r w:rsidRPr="005C2DA0">
        <w:rPr>
          <w:color w:val="555555"/>
        </w:rPr>
        <w:br/>
      </w:r>
      <w:proofErr w:type="spellStart"/>
      <w:r w:rsidRPr="005C2DA0">
        <w:rPr>
          <w:color w:val="000000"/>
        </w:rPr>
        <w:t>смт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Талалаївка</w:t>
      </w:r>
      <w:proofErr w:type="spellEnd"/>
    </w:p>
    <w:p w:rsidR="005C2DA0" w:rsidRPr="005C2DA0" w:rsidRDefault="005C2DA0" w:rsidP="005C2DA0">
      <w:pPr>
        <w:pStyle w:val="a3"/>
        <w:shd w:val="clear" w:color="auto" w:fill="FFFFFF"/>
        <w:spacing w:before="240" w:beforeAutospacing="0" w:after="480" w:afterAutospacing="0"/>
        <w:rPr>
          <w:color w:val="555555"/>
        </w:rPr>
      </w:pPr>
      <w:r w:rsidRPr="005C2DA0">
        <w:rPr>
          <w:rStyle w:val="a4"/>
          <w:color w:val="000000"/>
        </w:rPr>
        <w:t xml:space="preserve">Про </w:t>
      </w:r>
      <w:proofErr w:type="spellStart"/>
      <w:r w:rsidRPr="005C2DA0">
        <w:rPr>
          <w:rStyle w:val="a4"/>
          <w:color w:val="000000"/>
        </w:rPr>
        <w:t>призначення</w:t>
      </w:r>
      <w:proofErr w:type="spellEnd"/>
      <w:r w:rsidRPr="005C2DA0">
        <w:rPr>
          <w:rStyle w:val="a4"/>
          <w:color w:val="000000"/>
        </w:rPr>
        <w:t xml:space="preserve"> директора </w:t>
      </w:r>
      <w:proofErr w:type="spellStart"/>
      <w:r w:rsidRPr="005C2DA0">
        <w:rPr>
          <w:rStyle w:val="a4"/>
          <w:color w:val="000000"/>
        </w:rPr>
        <w:t>комунальної</w:t>
      </w:r>
      <w:proofErr w:type="spellEnd"/>
      <w:r w:rsidRPr="005C2DA0">
        <w:rPr>
          <w:color w:val="555555"/>
        </w:rPr>
        <w:br/>
      </w:r>
      <w:proofErr w:type="spellStart"/>
      <w:proofErr w:type="gramStart"/>
      <w:r w:rsidRPr="005C2DA0">
        <w:rPr>
          <w:rStyle w:val="a4"/>
          <w:color w:val="000000"/>
        </w:rPr>
        <w:t>арх</w:t>
      </w:r>
      <w:proofErr w:type="gramEnd"/>
      <w:r w:rsidRPr="005C2DA0">
        <w:rPr>
          <w:rStyle w:val="a4"/>
          <w:color w:val="000000"/>
        </w:rPr>
        <w:t>івної</w:t>
      </w:r>
      <w:proofErr w:type="spellEnd"/>
      <w:r w:rsidRPr="005C2DA0">
        <w:rPr>
          <w:rStyle w:val="a4"/>
          <w:color w:val="000000"/>
        </w:rPr>
        <w:t xml:space="preserve"> установи «</w:t>
      </w:r>
      <w:proofErr w:type="spellStart"/>
      <w:r w:rsidRPr="005C2DA0">
        <w:rPr>
          <w:rStyle w:val="a4"/>
          <w:color w:val="000000"/>
        </w:rPr>
        <w:t>Районний</w:t>
      </w:r>
      <w:proofErr w:type="spellEnd"/>
      <w:r w:rsidRPr="005C2DA0">
        <w:rPr>
          <w:rStyle w:val="a4"/>
          <w:color w:val="000000"/>
        </w:rPr>
        <w:t xml:space="preserve"> </w:t>
      </w:r>
      <w:proofErr w:type="spellStart"/>
      <w:r w:rsidRPr="005C2DA0">
        <w:rPr>
          <w:rStyle w:val="a4"/>
          <w:color w:val="000000"/>
        </w:rPr>
        <w:t>трудовий</w:t>
      </w:r>
      <w:proofErr w:type="spellEnd"/>
      <w:r w:rsidRPr="005C2DA0">
        <w:rPr>
          <w:color w:val="555555"/>
        </w:rPr>
        <w:br/>
      </w:r>
      <w:proofErr w:type="spellStart"/>
      <w:r w:rsidRPr="005C2DA0">
        <w:rPr>
          <w:rStyle w:val="a4"/>
          <w:color w:val="000000"/>
        </w:rPr>
        <w:t>архів</w:t>
      </w:r>
      <w:proofErr w:type="spellEnd"/>
      <w:r w:rsidRPr="005C2DA0">
        <w:rPr>
          <w:rStyle w:val="a4"/>
          <w:color w:val="000000"/>
        </w:rPr>
        <w:t xml:space="preserve"> </w:t>
      </w:r>
      <w:proofErr w:type="spellStart"/>
      <w:r w:rsidRPr="005C2DA0">
        <w:rPr>
          <w:rStyle w:val="a4"/>
          <w:color w:val="000000"/>
        </w:rPr>
        <w:t>Талалаївської</w:t>
      </w:r>
      <w:proofErr w:type="spellEnd"/>
      <w:r w:rsidRPr="005C2DA0">
        <w:rPr>
          <w:rStyle w:val="a4"/>
          <w:color w:val="000000"/>
        </w:rPr>
        <w:t xml:space="preserve"> </w:t>
      </w:r>
      <w:proofErr w:type="spellStart"/>
      <w:r w:rsidRPr="005C2DA0">
        <w:rPr>
          <w:rStyle w:val="a4"/>
          <w:color w:val="000000"/>
        </w:rPr>
        <w:t>районної</w:t>
      </w:r>
      <w:proofErr w:type="spellEnd"/>
      <w:r w:rsidRPr="005C2DA0">
        <w:rPr>
          <w:rStyle w:val="a4"/>
          <w:color w:val="000000"/>
        </w:rPr>
        <w:t xml:space="preserve"> ради</w:t>
      </w:r>
    </w:p>
    <w:p w:rsidR="005C2DA0" w:rsidRPr="005C2DA0" w:rsidRDefault="005C2DA0" w:rsidP="005C2DA0">
      <w:pPr>
        <w:pStyle w:val="a3"/>
        <w:shd w:val="clear" w:color="auto" w:fill="FFFFFF"/>
        <w:spacing w:before="240" w:beforeAutospacing="0" w:after="480" w:afterAutospacing="0"/>
        <w:rPr>
          <w:color w:val="000000"/>
          <w:lang w:val="uk-UA"/>
        </w:rPr>
      </w:pPr>
      <w:r w:rsidRPr="005C2DA0">
        <w:rPr>
          <w:color w:val="000000"/>
        </w:rPr>
        <w:t xml:space="preserve">      </w:t>
      </w:r>
      <w:proofErr w:type="spellStart"/>
      <w:r w:rsidRPr="005C2DA0">
        <w:rPr>
          <w:color w:val="000000"/>
        </w:rPr>
        <w:t>Розглянувши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подання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голови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районної</w:t>
      </w:r>
      <w:proofErr w:type="spellEnd"/>
      <w:r w:rsidRPr="005C2DA0">
        <w:rPr>
          <w:color w:val="000000"/>
        </w:rPr>
        <w:t> </w:t>
      </w:r>
      <w:proofErr w:type="spellStart"/>
      <w:r w:rsidRPr="005C2DA0">
        <w:rPr>
          <w:color w:val="000000"/>
        </w:rPr>
        <w:t>державної</w:t>
      </w:r>
      <w:proofErr w:type="spellEnd"/>
      <w:r w:rsidRPr="005C2DA0">
        <w:rPr>
          <w:color w:val="000000"/>
        </w:rPr>
        <w:t xml:space="preserve"> </w:t>
      </w:r>
      <w:proofErr w:type="spellStart"/>
      <w:proofErr w:type="gramStart"/>
      <w:r w:rsidRPr="005C2DA0">
        <w:rPr>
          <w:color w:val="000000"/>
        </w:rPr>
        <w:t>адм</w:t>
      </w:r>
      <w:proofErr w:type="gramEnd"/>
      <w:r w:rsidRPr="005C2DA0">
        <w:rPr>
          <w:color w:val="000000"/>
        </w:rPr>
        <w:t>іністрації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від</w:t>
      </w:r>
      <w:proofErr w:type="spellEnd"/>
      <w:r w:rsidRPr="005C2DA0">
        <w:rPr>
          <w:color w:val="000000"/>
        </w:rPr>
        <w:t xml:space="preserve"> 01.02.2019 року №01-04/273, </w:t>
      </w:r>
      <w:proofErr w:type="spellStart"/>
      <w:r w:rsidRPr="005C2DA0">
        <w:rPr>
          <w:color w:val="000000"/>
        </w:rPr>
        <w:t>відповідно</w:t>
      </w:r>
      <w:proofErr w:type="spellEnd"/>
      <w:r w:rsidRPr="005C2DA0">
        <w:rPr>
          <w:color w:val="000000"/>
        </w:rPr>
        <w:t xml:space="preserve"> до Порядку </w:t>
      </w:r>
      <w:proofErr w:type="spellStart"/>
      <w:r w:rsidRPr="005C2DA0">
        <w:rPr>
          <w:color w:val="000000"/>
        </w:rPr>
        <w:t>призначення</w:t>
      </w:r>
      <w:proofErr w:type="spellEnd"/>
      <w:r w:rsidRPr="005C2DA0">
        <w:rPr>
          <w:color w:val="000000"/>
        </w:rPr>
        <w:t xml:space="preserve"> на посаду та </w:t>
      </w:r>
      <w:proofErr w:type="spellStart"/>
      <w:r w:rsidRPr="005C2DA0">
        <w:rPr>
          <w:color w:val="000000"/>
        </w:rPr>
        <w:t>звільнення</w:t>
      </w:r>
      <w:proofErr w:type="spellEnd"/>
      <w:r w:rsidRPr="005C2DA0">
        <w:rPr>
          <w:color w:val="000000"/>
        </w:rPr>
        <w:t xml:space="preserve"> з посад </w:t>
      </w:r>
      <w:proofErr w:type="spellStart"/>
      <w:r w:rsidRPr="005C2DA0">
        <w:rPr>
          <w:color w:val="000000"/>
        </w:rPr>
        <w:t>керівників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підприємств</w:t>
      </w:r>
      <w:proofErr w:type="spellEnd"/>
      <w:r w:rsidRPr="005C2DA0">
        <w:rPr>
          <w:color w:val="000000"/>
        </w:rPr>
        <w:t xml:space="preserve">, </w:t>
      </w:r>
      <w:proofErr w:type="spellStart"/>
      <w:r w:rsidRPr="005C2DA0">
        <w:rPr>
          <w:color w:val="000000"/>
        </w:rPr>
        <w:t>установ</w:t>
      </w:r>
      <w:proofErr w:type="spellEnd"/>
      <w:r w:rsidRPr="005C2DA0">
        <w:rPr>
          <w:color w:val="000000"/>
        </w:rPr>
        <w:t xml:space="preserve"> і </w:t>
      </w:r>
      <w:proofErr w:type="spellStart"/>
      <w:r w:rsidRPr="005C2DA0">
        <w:rPr>
          <w:color w:val="000000"/>
        </w:rPr>
        <w:t>закладів</w:t>
      </w:r>
      <w:proofErr w:type="spellEnd"/>
      <w:r w:rsidRPr="005C2DA0">
        <w:rPr>
          <w:color w:val="000000"/>
        </w:rPr>
        <w:t xml:space="preserve">, </w:t>
      </w:r>
      <w:proofErr w:type="spellStart"/>
      <w:r w:rsidRPr="005C2DA0">
        <w:rPr>
          <w:color w:val="000000"/>
        </w:rPr>
        <w:t>що</w:t>
      </w:r>
      <w:proofErr w:type="spellEnd"/>
      <w:r w:rsidRPr="005C2DA0">
        <w:rPr>
          <w:color w:val="000000"/>
        </w:rPr>
        <w:t xml:space="preserve"> є </w:t>
      </w:r>
      <w:proofErr w:type="spellStart"/>
      <w:r w:rsidRPr="005C2DA0">
        <w:rPr>
          <w:color w:val="000000"/>
        </w:rPr>
        <w:t>об’єктами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спільної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власності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територіальних</w:t>
      </w:r>
      <w:proofErr w:type="spellEnd"/>
      <w:r w:rsidRPr="005C2DA0">
        <w:rPr>
          <w:color w:val="000000"/>
        </w:rPr>
        <w:t xml:space="preserve"> громад </w:t>
      </w:r>
      <w:proofErr w:type="spellStart"/>
      <w:r w:rsidRPr="005C2DA0">
        <w:rPr>
          <w:color w:val="000000"/>
        </w:rPr>
        <w:t>сіл</w:t>
      </w:r>
      <w:proofErr w:type="spellEnd"/>
      <w:r w:rsidRPr="005C2DA0">
        <w:rPr>
          <w:color w:val="000000"/>
        </w:rPr>
        <w:t xml:space="preserve">, селища </w:t>
      </w:r>
      <w:proofErr w:type="spellStart"/>
      <w:r w:rsidRPr="005C2DA0">
        <w:rPr>
          <w:color w:val="000000"/>
        </w:rPr>
        <w:t>Талалаївського</w:t>
      </w:r>
      <w:proofErr w:type="spellEnd"/>
      <w:r w:rsidRPr="005C2DA0">
        <w:rPr>
          <w:color w:val="000000"/>
        </w:rPr>
        <w:t xml:space="preserve"> району </w:t>
      </w:r>
      <w:proofErr w:type="spellStart"/>
      <w:r w:rsidRPr="005C2DA0">
        <w:rPr>
          <w:color w:val="000000"/>
        </w:rPr>
        <w:t>Чернігівської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області</w:t>
      </w:r>
      <w:proofErr w:type="spellEnd"/>
      <w:r w:rsidRPr="005C2DA0">
        <w:rPr>
          <w:color w:val="000000"/>
        </w:rPr>
        <w:t xml:space="preserve">, </w:t>
      </w:r>
      <w:proofErr w:type="spellStart"/>
      <w:r w:rsidRPr="005C2DA0">
        <w:rPr>
          <w:color w:val="000000"/>
        </w:rPr>
        <w:t>затвердженого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рішенням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сесії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районної</w:t>
      </w:r>
      <w:proofErr w:type="spellEnd"/>
      <w:r w:rsidRPr="005C2DA0">
        <w:rPr>
          <w:color w:val="000000"/>
        </w:rPr>
        <w:t xml:space="preserve"> ради </w:t>
      </w:r>
      <w:proofErr w:type="spellStart"/>
      <w:r w:rsidRPr="005C2DA0">
        <w:rPr>
          <w:color w:val="000000"/>
        </w:rPr>
        <w:t>від</w:t>
      </w:r>
      <w:proofErr w:type="spellEnd"/>
      <w:r w:rsidRPr="005C2DA0">
        <w:rPr>
          <w:color w:val="000000"/>
        </w:rPr>
        <w:t xml:space="preserve"> 24 </w:t>
      </w:r>
      <w:proofErr w:type="spellStart"/>
      <w:r w:rsidRPr="005C2DA0">
        <w:rPr>
          <w:color w:val="000000"/>
        </w:rPr>
        <w:t>жовтня</w:t>
      </w:r>
      <w:proofErr w:type="spellEnd"/>
      <w:r w:rsidRPr="005C2DA0">
        <w:rPr>
          <w:color w:val="000000"/>
        </w:rPr>
        <w:t xml:space="preserve"> 2017 року (</w:t>
      </w:r>
      <w:proofErr w:type="spellStart"/>
      <w:r w:rsidRPr="005C2DA0">
        <w:rPr>
          <w:color w:val="000000"/>
        </w:rPr>
        <w:t>зі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змінами</w:t>
      </w:r>
      <w:proofErr w:type="spellEnd"/>
      <w:r w:rsidRPr="005C2DA0">
        <w:rPr>
          <w:color w:val="000000"/>
        </w:rPr>
        <w:t xml:space="preserve">), </w:t>
      </w:r>
      <w:proofErr w:type="spellStart"/>
      <w:r w:rsidRPr="005C2DA0">
        <w:rPr>
          <w:color w:val="000000"/>
        </w:rPr>
        <w:t>керуючись</w:t>
      </w:r>
      <w:proofErr w:type="spellEnd"/>
      <w:r w:rsidRPr="005C2DA0">
        <w:rPr>
          <w:color w:val="000000"/>
        </w:rPr>
        <w:t xml:space="preserve"> пунктом 20 </w:t>
      </w:r>
      <w:proofErr w:type="spellStart"/>
      <w:r w:rsidRPr="005C2DA0">
        <w:rPr>
          <w:color w:val="000000"/>
        </w:rPr>
        <w:t>частини</w:t>
      </w:r>
      <w:proofErr w:type="spellEnd"/>
      <w:r w:rsidRPr="005C2DA0">
        <w:rPr>
          <w:color w:val="000000"/>
        </w:rPr>
        <w:t xml:space="preserve"> 1 </w:t>
      </w:r>
      <w:proofErr w:type="spellStart"/>
      <w:r w:rsidRPr="005C2DA0">
        <w:rPr>
          <w:color w:val="000000"/>
        </w:rPr>
        <w:t>статті</w:t>
      </w:r>
      <w:proofErr w:type="spellEnd"/>
      <w:r w:rsidRPr="005C2DA0">
        <w:rPr>
          <w:color w:val="000000"/>
        </w:rPr>
        <w:t xml:space="preserve"> 43 Закону </w:t>
      </w:r>
      <w:proofErr w:type="spellStart"/>
      <w:r w:rsidRPr="005C2DA0">
        <w:rPr>
          <w:color w:val="000000"/>
        </w:rPr>
        <w:t>України</w:t>
      </w:r>
      <w:proofErr w:type="spellEnd"/>
      <w:r w:rsidRPr="005C2DA0">
        <w:rPr>
          <w:color w:val="000000"/>
        </w:rPr>
        <w:t xml:space="preserve"> «Про </w:t>
      </w:r>
      <w:proofErr w:type="spellStart"/>
      <w:r w:rsidRPr="005C2DA0">
        <w:rPr>
          <w:color w:val="000000"/>
        </w:rPr>
        <w:t>місцеве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самоврядування</w:t>
      </w:r>
      <w:proofErr w:type="spellEnd"/>
      <w:r w:rsidRPr="005C2DA0">
        <w:rPr>
          <w:color w:val="000000"/>
        </w:rPr>
        <w:t xml:space="preserve"> в </w:t>
      </w:r>
      <w:proofErr w:type="spellStart"/>
      <w:r w:rsidRPr="005C2DA0">
        <w:rPr>
          <w:color w:val="000000"/>
        </w:rPr>
        <w:t>Україні</w:t>
      </w:r>
      <w:proofErr w:type="spellEnd"/>
      <w:r w:rsidRPr="005C2DA0">
        <w:rPr>
          <w:color w:val="000000"/>
        </w:rPr>
        <w:t xml:space="preserve">», </w:t>
      </w:r>
      <w:proofErr w:type="spellStart"/>
      <w:r w:rsidRPr="005C2DA0">
        <w:rPr>
          <w:color w:val="000000"/>
        </w:rPr>
        <w:t>враховуючи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рекомендації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комісій</w:t>
      </w:r>
      <w:proofErr w:type="spellEnd"/>
      <w:r w:rsidRPr="005C2DA0">
        <w:rPr>
          <w:color w:val="000000"/>
        </w:rPr>
        <w:t xml:space="preserve"> з </w:t>
      </w:r>
      <w:proofErr w:type="spellStart"/>
      <w:r w:rsidRPr="005C2DA0">
        <w:rPr>
          <w:color w:val="000000"/>
        </w:rPr>
        <w:t>питань</w:t>
      </w:r>
      <w:proofErr w:type="spellEnd"/>
      <w:r w:rsidRPr="005C2DA0">
        <w:rPr>
          <w:color w:val="000000"/>
        </w:rPr>
        <w:t xml:space="preserve"> бюджету, </w:t>
      </w:r>
      <w:proofErr w:type="spellStart"/>
      <w:proofErr w:type="gramStart"/>
      <w:r w:rsidRPr="005C2DA0">
        <w:rPr>
          <w:color w:val="000000"/>
        </w:rPr>
        <w:t>соц</w:t>
      </w:r>
      <w:proofErr w:type="gramEnd"/>
      <w:r w:rsidRPr="005C2DA0">
        <w:rPr>
          <w:color w:val="000000"/>
        </w:rPr>
        <w:t>іально-економічного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розвитку</w:t>
      </w:r>
      <w:proofErr w:type="spellEnd"/>
      <w:r w:rsidRPr="005C2DA0">
        <w:rPr>
          <w:color w:val="000000"/>
        </w:rPr>
        <w:t xml:space="preserve"> та </w:t>
      </w:r>
      <w:proofErr w:type="spellStart"/>
      <w:r w:rsidRPr="005C2DA0">
        <w:rPr>
          <w:color w:val="000000"/>
        </w:rPr>
        <w:t>комунальної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власності</w:t>
      </w:r>
      <w:proofErr w:type="spellEnd"/>
      <w:r w:rsidRPr="005C2DA0">
        <w:rPr>
          <w:color w:val="000000"/>
        </w:rPr>
        <w:t xml:space="preserve">, з </w:t>
      </w:r>
      <w:proofErr w:type="spellStart"/>
      <w:r w:rsidRPr="005C2DA0">
        <w:rPr>
          <w:color w:val="000000"/>
        </w:rPr>
        <w:t>питань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гуманітарної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сфери</w:t>
      </w:r>
      <w:proofErr w:type="spellEnd"/>
      <w:r w:rsidRPr="005C2DA0">
        <w:rPr>
          <w:color w:val="000000"/>
        </w:rPr>
        <w:t xml:space="preserve">, </w:t>
      </w:r>
      <w:proofErr w:type="spellStart"/>
      <w:r w:rsidRPr="005C2DA0">
        <w:rPr>
          <w:color w:val="000000"/>
        </w:rPr>
        <w:t>сім’ї</w:t>
      </w:r>
      <w:proofErr w:type="spellEnd"/>
      <w:r w:rsidRPr="005C2DA0">
        <w:rPr>
          <w:color w:val="000000"/>
        </w:rPr>
        <w:t xml:space="preserve"> та </w:t>
      </w:r>
      <w:proofErr w:type="spellStart"/>
      <w:r w:rsidRPr="005C2DA0">
        <w:rPr>
          <w:color w:val="000000"/>
        </w:rPr>
        <w:t>молоді</w:t>
      </w:r>
      <w:proofErr w:type="spellEnd"/>
      <w:r w:rsidRPr="005C2DA0">
        <w:rPr>
          <w:color w:val="000000"/>
        </w:rPr>
        <w:t xml:space="preserve">, </w:t>
      </w:r>
      <w:proofErr w:type="spellStart"/>
      <w:r w:rsidRPr="005C2DA0">
        <w:rPr>
          <w:color w:val="000000"/>
        </w:rPr>
        <w:t>районна</w:t>
      </w:r>
      <w:proofErr w:type="spellEnd"/>
      <w:r w:rsidRPr="005C2DA0">
        <w:rPr>
          <w:color w:val="000000"/>
        </w:rPr>
        <w:t xml:space="preserve"> рада </w:t>
      </w:r>
      <w:proofErr w:type="spellStart"/>
      <w:r w:rsidRPr="005C2DA0">
        <w:rPr>
          <w:color w:val="000000"/>
        </w:rPr>
        <w:t>вирішила</w:t>
      </w:r>
      <w:proofErr w:type="spellEnd"/>
      <w:r w:rsidRPr="005C2DA0">
        <w:rPr>
          <w:color w:val="000000"/>
        </w:rPr>
        <w:t>:</w:t>
      </w:r>
      <w:r w:rsidRPr="005C2DA0">
        <w:rPr>
          <w:color w:val="555555"/>
        </w:rPr>
        <w:br/>
      </w:r>
      <w:r w:rsidRPr="005C2DA0">
        <w:rPr>
          <w:color w:val="000000"/>
        </w:rPr>
        <w:t xml:space="preserve">1. </w:t>
      </w:r>
      <w:proofErr w:type="spellStart"/>
      <w:r w:rsidRPr="005C2DA0">
        <w:rPr>
          <w:color w:val="000000"/>
        </w:rPr>
        <w:t>Призначити</w:t>
      </w:r>
      <w:proofErr w:type="spellEnd"/>
      <w:r w:rsidRPr="005C2DA0">
        <w:rPr>
          <w:color w:val="000000"/>
        </w:rPr>
        <w:t xml:space="preserve"> на посаду директора </w:t>
      </w:r>
      <w:proofErr w:type="spellStart"/>
      <w:r w:rsidRPr="005C2DA0">
        <w:rPr>
          <w:color w:val="000000"/>
        </w:rPr>
        <w:t>комунальної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архівної</w:t>
      </w:r>
      <w:proofErr w:type="spellEnd"/>
      <w:r w:rsidRPr="005C2DA0">
        <w:rPr>
          <w:color w:val="000000"/>
        </w:rPr>
        <w:t xml:space="preserve"> установи «</w:t>
      </w:r>
      <w:proofErr w:type="spellStart"/>
      <w:r w:rsidRPr="005C2DA0">
        <w:rPr>
          <w:color w:val="000000"/>
        </w:rPr>
        <w:t>Районний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трудовий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архів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Талалаївської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районної</w:t>
      </w:r>
      <w:proofErr w:type="spellEnd"/>
      <w:r w:rsidRPr="005C2DA0">
        <w:rPr>
          <w:color w:val="000000"/>
        </w:rPr>
        <w:t xml:space="preserve"> ради» Черевик</w:t>
      </w:r>
      <w:proofErr w:type="gramStart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Н</w:t>
      </w:r>
      <w:proofErr w:type="gramEnd"/>
      <w:r w:rsidRPr="005C2DA0">
        <w:rPr>
          <w:color w:val="000000"/>
        </w:rPr>
        <w:t>адію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Володимирівну</w:t>
      </w:r>
      <w:proofErr w:type="spellEnd"/>
      <w:r w:rsidRPr="005C2DA0">
        <w:rPr>
          <w:color w:val="000000"/>
        </w:rPr>
        <w:t xml:space="preserve"> – з 26.02.2019 року.</w:t>
      </w:r>
      <w:r w:rsidRPr="005C2DA0">
        <w:rPr>
          <w:color w:val="555555"/>
        </w:rPr>
        <w:br/>
      </w:r>
      <w:r w:rsidRPr="005C2DA0">
        <w:rPr>
          <w:color w:val="000000"/>
        </w:rPr>
        <w:t xml:space="preserve">2. </w:t>
      </w:r>
      <w:proofErr w:type="spellStart"/>
      <w:r w:rsidRPr="005C2DA0">
        <w:rPr>
          <w:color w:val="000000"/>
        </w:rPr>
        <w:t>Районній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державній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адміністрації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укласти</w:t>
      </w:r>
      <w:proofErr w:type="spellEnd"/>
      <w:r w:rsidRPr="005C2DA0">
        <w:rPr>
          <w:color w:val="000000"/>
        </w:rPr>
        <w:t xml:space="preserve"> контракт з Черевик</w:t>
      </w:r>
      <w:proofErr w:type="gramStart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Н</w:t>
      </w:r>
      <w:proofErr w:type="gramEnd"/>
      <w:r w:rsidRPr="005C2DA0">
        <w:rPr>
          <w:color w:val="000000"/>
        </w:rPr>
        <w:t>адією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Володимирівною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терміном</w:t>
      </w:r>
      <w:proofErr w:type="spellEnd"/>
      <w:r w:rsidRPr="005C2DA0">
        <w:rPr>
          <w:color w:val="000000"/>
        </w:rPr>
        <w:t xml:space="preserve"> на 3 роки.</w:t>
      </w:r>
      <w:r w:rsidRPr="005C2DA0">
        <w:rPr>
          <w:color w:val="555555"/>
        </w:rPr>
        <w:br/>
      </w:r>
      <w:r w:rsidRPr="005C2DA0">
        <w:rPr>
          <w:color w:val="000000"/>
        </w:rPr>
        <w:t xml:space="preserve">3. Контроль за </w:t>
      </w:r>
      <w:proofErr w:type="spellStart"/>
      <w:r w:rsidRPr="005C2DA0">
        <w:rPr>
          <w:color w:val="000000"/>
        </w:rPr>
        <w:t>виконанням</w:t>
      </w:r>
      <w:proofErr w:type="spellEnd"/>
      <w:r w:rsidRPr="005C2DA0">
        <w:rPr>
          <w:color w:val="000000"/>
        </w:rPr>
        <w:t xml:space="preserve"> </w:t>
      </w:r>
      <w:proofErr w:type="spellStart"/>
      <w:proofErr w:type="gramStart"/>
      <w:r w:rsidRPr="005C2DA0">
        <w:rPr>
          <w:color w:val="000000"/>
        </w:rPr>
        <w:t>р</w:t>
      </w:r>
      <w:proofErr w:type="gramEnd"/>
      <w:r w:rsidRPr="005C2DA0">
        <w:rPr>
          <w:color w:val="000000"/>
        </w:rPr>
        <w:t>ішення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покласти</w:t>
      </w:r>
      <w:proofErr w:type="spellEnd"/>
      <w:r w:rsidRPr="005C2DA0">
        <w:rPr>
          <w:color w:val="000000"/>
        </w:rPr>
        <w:t xml:space="preserve"> на </w:t>
      </w:r>
      <w:proofErr w:type="spellStart"/>
      <w:r w:rsidRPr="005C2DA0">
        <w:rPr>
          <w:color w:val="000000"/>
        </w:rPr>
        <w:t>постійні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комісії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районної</w:t>
      </w:r>
      <w:proofErr w:type="spellEnd"/>
      <w:r w:rsidRPr="005C2DA0">
        <w:rPr>
          <w:color w:val="000000"/>
        </w:rPr>
        <w:t xml:space="preserve"> ради з </w:t>
      </w:r>
      <w:proofErr w:type="spellStart"/>
      <w:r w:rsidRPr="005C2DA0">
        <w:rPr>
          <w:color w:val="000000"/>
        </w:rPr>
        <w:t>питань</w:t>
      </w:r>
      <w:proofErr w:type="spellEnd"/>
      <w:r w:rsidRPr="005C2DA0">
        <w:rPr>
          <w:color w:val="000000"/>
        </w:rPr>
        <w:t xml:space="preserve"> бюджету, </w:t>
      </w:r>
      <w:proofErr w:type="spellStart"/>
      <w:r w:rsidRPr="005C2DA0">
        <w:rPr>
          <w:color w:val="000000"/>
        </w:rPr>
        <w:t>соціально-економічного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розвитку</w:t>
      </w:r>
      <w:proofErr w:type="spellEnd"/>
      <w:r w:rsidRPr="005C2DA0">
        <w:rPr>
          <w:color w:val="000000"/>
        </w:rPr>
        <w:t xml:space="preserve"> та </w:t>
      </w:r>
      <w:proofErr w:type="spellStart"/>
      <w:r w:rsidRPr="005C2DA0">
        <w:rPr>
          <w:color w:val="000000"/>
        </w:rPr>
        <w:t>комунальної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власності</w:t>
      </w:r>
      <w:proofErr w:type="spellEnd"/>
      <w:r w:rsidRPr="005C2DA0">
        <w:rPr>
          <w:color w:val="000000"/>
        </w:rPr>
        <w:t xml:space="preserve">, з </w:t>
      </w:r>
      <w:proofErr w:type="spellStart"/>
      <w:r w:rsidRPr="005C2DA0">
        <w:rPr>
          <w:color w:val="000000"/>
        </w:rPr>
        <w:t>питань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гуманітарної</w:t>
      </w:r>
      <w:proofErr w:type="spellEnd"/>
      <w:r w:rsidRPr="005C2DA0">
        <w:rPr>
          <w:color w:val="000000"/>
        </w:rPr>
        <w:t xml:space="preserve"> </w:t>
      </w:r>
      <w:proofErr w:type="spellStart"/>
      <w:r w:rsidRPr="005C2DA0">
        <w:rPr>
          <w:color w:val="000000"/>
        </w:rPr>
        <w:t>сфери</w:t>
      </w:r>
      <w:proofErr w:type="spellEnd"/>
      <w:r w:rsidRPr="005C2DA0">
        <w:rPr>
          <w:color w:val="000000"/>
        </w:rPr>
        <w:t xml:space="preserve">, </w:t>
      </w:r>
      <w:proofErr w:type="spellStart"/>
      <w:r w:rsidRPr="005C2DA0">
        <w:rPr>
          <w:color w:val="000000"/>
        </w:rPr>
        <w:t>сім’ї</w:t>
      </w:r>
      <w:proofErr w:type="spellEnd"/>
      <w:r w:rsidRPr="005C2DA0">
        <w:rPr>
          <w:color w:val="000000"/>
        </w:rPr>
        <w:t xml:space="preserve"> та </w:t>
      </w:r>
      <w:proofErr w:type="spellStart"/>
      <w:r w:rsidRPr="005C2DA0">
        <w:rPr>
          <w:color w:val="000000"/>
        </w:rPr>
        <w:t>молоді</w:t>
      </w:r>
      <w:proofErr w:type="spellEnd"/>
      <w:r w:rsidRPr="005C2DA0">
        <w:rPr>
          <w:color w:val="000000"/>
        </w:rPr>
        <w:t>.</w:t>
      </w:r>
    </w:p>
    <w:p w:rsidR="005C2DA0" w:rsidRPr="005C2DA0" w:rsidRDefault="005C2DA0" w:rsidP="005C2DA0">
      <w:pPr>
        <w:pStyle w:val="a3"/>
        <w:shd w:val="clear" w:color="auto" w:fill="FFFFFF"/>
        <w:spacing w:before="240" w:beforeAutospacing="0" w:after="480" w:afterAutospacing="0"/>
        <w:rPr>
          <w:color w:val="555555"/>
        </w:rPr>
      </w:pPr>
      <w:r w:rsidRPr="005C2DA0">
        <w:rPr>
          <w:color w:val="000000"/>
        </w:rPr>
        <w:t xml:space="preserve">Голова </w:t>
      </w:r>
      <w:proofErr w:type="spellStart"/>
      <w:r w:rsidRPr="005C2DA0">
        <w:rPr>
          <w:color w:val="000000"/>
        </w:rPr>
        <w:t>районної</w:t>
      </w:r>
      <w:proofErr w:type="spellEnd"/>
      <w:r w:rsidRPr="005C2DA0">
        <w:rPr>
          <w:color w:val="000000"/>
        </w:rPr>
        <w:t xml:space="preserve"> ради     </w:t>
      </w:r>
      <w:proofErr w:type="spellStart"/>
      <w:r w:rsidRPr="005C2DA0">
        <w:rPr>
          <w:color w:val="000000"/>
        </w:rPr>
        <w:t>Ю.В.Дзюбан</w:t>
      </w:r>
      <w:proofErr w:type="spellEnd"/>
    </w:p>
    <w:p w:rsidR="00643912" w:rsidRPr="005C2DA0" w:rsidRDefault="00643912" w:rsidP="005C2DA0">
      <w:pPr>
        <w:rPr>
          <w:rFonts w:cs="Times New Roman"/>
          <w:sz w:val="24"/>
          <w:szCs w:val="24"/>
        </w:rPr>
      </w:pPr>
    </w:p>
    <w:sectPr w:rsidR="00643912" w:rsidRPr="005C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ECC"/>
    <w:rsid w:val="005C2DA0"/>
    <w:rsid w:val="00643912"/>
    <w:rsid w:val="0095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DA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2D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C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2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DA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2D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C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2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</cp:revision>
  <dcterms:created xsi:type="dcterms:W3CDTF">2019-04-26T08:01:00Z</dcterms:created>
  <dcterms:modified xsi:type="dcterms:W3CDTF">2019-04-26T08:02:00Z</dcterms:modified>
</cp:coreProperties>
</file>